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3539F4" w:rsidRPr="003539F4" w:rsidTr="00613F19">
        <w:tc>
          <w:tcPr>
            <w:tcW w:w="4255" w:type="dxa"/>
          </w:tcPr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 xml:space="preserve"> 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</w:t>
            </w:r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</w:t>
            </w:r>
            <w:proofErr w:type="gram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ы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л бил</w:t>
            </w:r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4534</w:t>
            </w:r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районы, 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4054361" r:id="rId6"/>
              </w:object>
            </w:r>
          </w:p>
        </w:tc>
        <w:tc>
          <w:tcPr>
            <w:tcW w:w="3825" w:type="dxa"/>
          </w:tcPr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  <w:t>И</w:t>
            </w: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3539F4" w:rsidRPr="003539F4" w:rsidRDefault="003539F4" w:rsidP="003539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ba-RU" w:eastAsia="ru-RU"/>
              </w:rPr>
            </w:pPr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453498,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ултанмуратово</w:t>
            </w:r>
            <w:proofErr w:type="spellEnd"/>
            <w:r w:rsidRPr="003539F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3539F4" w:rsidRPr="003539F4" w:rsidRDefault="003539F4" w:rsidP="003539F4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4D77A9" wp14:editId="22F46923">
                <wp:simplePos x="0" y="0"/>
                <wp:positionH relativeFrom="column">
                  <wp:posOffset>125730</wp:posOffset>
                </wp:positionH>
                <wp:positionV relativeFrom="paragraph">
                  <wp:posOffset>11430</wp:posOffset>
                </wp:positionV>
                <wp:extent cx="6037580" cy="0"/>
                <wp:effectExtent l="0" t="19050" r="12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9pt" to="48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8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jxO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" o:allowincell="f" strokeweight="2.25pt"/>
            </w:pict>
          </mc:Fallback>
        </mc:AlternateContent>
      </w:r>
      <w:r w:rsidRPr="003539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57215EB" wp14:editId="54BFA6AC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75pt,.95pt" to="485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" o:allowincell="f" strokeweight="2.25pt"/>
            </w:pict>
          </mc:Fallback>
        </mc:AlternateContent>
      </w:r>
      <w:r w:rsidRPr="00353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3539F4" w:rsidRPr="003539F4" w:rsidRDefault="003539F4" w:rsidP="003539F4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353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3539F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КАРАР                                                              ПОСТАНОВЛЕНИЕ</w:t>
      </w:r>
    </w:p>
    <w:p w:rsidR="003539F4" w:rsidRPr="003539F4" w:rsidRDefault="003539F4" w:rsidP="003539F4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3539F4" w:rsidRPr="003539F4" w:rsidRDefault="003539F4" w:rsidP="003539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9F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“ 07” июль   2022 й                   №16                 “07”  июля  2022 года</w:t>
      </w: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539F4" w:rsidRPr="003539F4" w:rsidRDefault="003539F4" w:rsidP="00353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539F4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волонтерскими) организациями</w:t>
      </w:r>
      <w:proofErr w:type="gramEnd"/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9F4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        </w:t>
      </w:r>
      <w:proofErr w:type="gramStart"/>
      <w:r w:rsidRPr="003539F4">
        <w:rPr>
          <w:rFonts w:ascii="Times New Roman" w:eastAsia="Calibri" w:hAnsi="Times New Roman" w:cs="Times New Roman"/>
          <w:sz w:val="24"/>
          <w:szCs w:val="24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сельского поселения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2.  Обнародовать настоящее постановление в соответствии с Уставом сельского поселения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и разместить на официальном сайте администрации сельского поселения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3539F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сельсовет                           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Л.З.Мухамадиярова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 Приложение 1</w:t>
      </w:r>
    </w:p>
    <w:p w:rsidR="003539F4" w:rsidRPr="003539F4" w:rsidRDefault="003539F4" w:rsidP="003539F4">
      <w:pPr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постановлению администрации сельского поселения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3539F4" w:rsidRPr="003539F4" w:rsidRDefault="003539F4" w:rsidP="003539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от 7 июля 2022 года  № 16</w:t>
      </w: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539F4" w:rsidRPr="003539F4" w:rsidRDefault="003539F4" w:rsidP="00353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39F4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3539F4" w:rsidRPr="003539F4" w:rsidRDefault="003539F4" w:rsidP="00353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39F4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3539F4" w:rsidRPr="003539F4" w:rsidRDefault="003539F4" w:rsidP="00353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539F4" w:rsidRPr="003539F4" w:rsidRDefault="003539F4" w:rsidP="00353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39F4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3539F4">
        <w:rPr>
          <w:rFonts w:ascii="Times New Roman" w:eastAsia="Calibri" w:hAnsi="Times New Roman" w:cs="Times New Roman"/>
          <w:sz w:val="24"/>
          <w:szCs w:val="24"/>
        </w:rPr>
        <w:t>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>)» 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1.3. Уполномоченным органом, ответственным за организацию взаимодействия является Администрация сельского поселения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Администрация).</w:t>
      </w:r>
    </w:p>
    <w:p w:rsidR="003539F4" w:rsidRPr="003539F4" w:rsidRDefault="003539F4" w:rsidP="003539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39F4">
        <w:rPr>
          <w:rFonts w:ascii="Times New Roman" w:eastAsia="Calibri" w:hAnsi="Times New Roman" w:cs="Times New Roman"/>
          <w:b/>
          <w:bCs/>
          <w:sz w:val="24"/>
          <w:szCs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2.1. Взаимодействие органа местного самоуправления сельского поселения 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>Аургазинский</w:t>
      </w:r>
      <w:proofErr w:type="spellEnd"/>
      <w:r w:rsidRPr="003539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39F4">
        <w:rPr>
          <w:rFonts w:ascii="Times New Roman" w:eastAsia="Calibri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>) (при наличии);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39F4">
        <w:rPr>
          <w:rFonts w:ascii="Times New Roman" w:eastAsia="Calibri" w:hAnsi="Times New Roman" w:cs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волонтерстве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3539F4">
        <w:rPr>
          <w:rFonts w:ascii="Times New Roman" w:eastAsia="Calibri" w:hAnsi="Times New Roman" w:cs="Times New Roman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а) о принятии предложения;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2.6. По результатам рассмотрения решения об одобрении предложения, орган местного самоуправления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г) порядок, в соответствии с которым орган местного самоуправления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д) возможность предоставления органом местного самоуправления мер поддержки, предусмотренных Федеральным законом, помещений и необходимого оборудования;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539F4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3539F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3539F4">
        <w:rPr>
          <w:rFonts w:ascii="Times New Roman" w:eastAsia="Calibri" w:hAnsi="Times New Roman" w:cs="Times New Roman"/>
          <w:sz w:val="24"/>
          <w:szCs w:val="24"/>
        </w:rPr>
        <w:t>не поступлении</w:t>
      </w:r>
      <w:proofErr w:type="gramEnd"/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 в указанный срок в орган местного самоуправления протокола разногласий, проект соглашения считается согласованным.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 xml:space="preserve"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3539F4" w:rsidRPr="003539F4" w:rsidRDefault="003539F4" w:rsidP="00353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F4">
        <w:rPr>
          <w:rFonts w:ascii="Times New Roman" w:eastAsia="Calibri" w:hAnsi="Times New Roman" w:cs="Times New Roman"/>
          <w:sz w:val="24"/>
          <w:szCs w:val="24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EA4F72" w:rsidRDefault="003539F4" w:rsidP="003539F4">
      <w:r w:rsidRPr="003539F4">
        <w:rPr>
          <w:rFonts w:ascii="Times New Roman" w:eastAsia="Calibri" w:hAnsi="Times New Roman" w:cs="Times New Roman"/>
          <w:sz w:val="24"/>
          <w:szCs w:val="24"/>
        </w:rP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</w:t>
      </w:r>
      <w:bookmarkStart w:id="0" w:name="_GoBack"/>
      <w:bookmarkEnd w:id="0"/>
    </w:p>
    <w:sectPr w:rsidR="00EA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F4"/>
    <w:rsid w:val="003539F4"/>
    <w:rsid w:val="00E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2022-09-07T06:12:00Z</dcterms:created>
  <dcterms:modified xsi:type="dcterms:W3CDTF">2022-09-07T06:13:00Z</dcterms:modified>
</cp:coreProperties>
</file>