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95119C" w:rsidRPr="0095119C" w:rsidTr="001066CB">
        <w:tc>
          <w:tcPr>
            <w:tcW w:w="4253" w:type="dxa"/>
          </w:tcPr>
          <w:p w:rsidR="0095119C" w:rsidRPr="0095119C" w:rsidRDefault="0095119C" w:rsidP="001066C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119C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95119C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95119C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95119C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95119C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95119C" w:rsidRPr="0095119C" w:rsidRDefault="0095119C" w:rsidP="001066C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5119C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95119C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95119C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95119C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5119C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95119C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="006E14BB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6E14BB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Pr="0095119C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5119C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5119C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95119C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5119C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95119C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5119C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95119C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95119C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95119C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95119C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95119C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95119C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95119C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95119C" w:rsidRPr="0095119C" w:rsidRDefault="0095119C" w:rsidP="001066CB">
            <w:pPr>
              <w:tabs>
                <w:tab w:val="left" w:pos="1365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119C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95119C" w:rsidRPr="0095119C" w:rsidRDefault="0095119C" w:rsidP="001066C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95119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95119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proofErr w:type="gramStart"/>
            <w:r w:rsidRPr="0095119C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proofErr w:type="gramEnd"/>
            <w:r w:rsidR="006E14BB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="006E14BB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Солтанмораи</w:t>
            </w:r>
            <w:proofErr w:type="spellEnd"/>
            <w:r w:rsidRPr="0095119C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5119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95119C" w:rsidRPr="0095119C" w:rsidRDefault="0095119C" w:rsidP="001066C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11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8" o:title=""/>
                </v:shape>
                <o:OLEObject Type="Embed" ProgID="Word.Picture.8" ShapeID="_x0000_i1025" DrawAspect="Content" ObjectID="_1683710923" r:id="rId9"/>
              </w:object>
            </w:r>
          </w:p>
        </w:tc>
        <w:tc>
          <w:tcPr>
            <w:tcW w:w="4395" w:type="dxa"/>
          </w:tcPr>
          <w:p w:rsidR="0095119C" w:rsidRPr="0095119C" w:rsidRDefault="0095119C" w:rsidP="001066C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119C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95119C" w:rsidRPr="0095119C" w:rsidRDefault="0095119C" w:rsidP="001066C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119C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</w:t>
            </w:r>
            <w:r w:rsidR="006E14BB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6E14BB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95119C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95119C" w:rsidRPr="0095119C" w:rsidRDefault="0095119C" w:rsidP="001066C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6E14BB" w:rsidRDefault="0095119C" w:rsidP="001066C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95119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95119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Аургазинск</w:t>
            </w:r>
            <w:r w:rsidR="006E14BB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ий</w:t>
            </w:r>
            <w:proofErr w:type="spellEnd"/>
            <w:r w:rsidR="006E14BB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="006E14BB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</w:t>
            </w:r>
            <w:proofErr w:type="gramStart"/>
            <w:r w:rsidR="006E14BB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,с</w:t>
            </w:r>
            <w:proofErr w:type="spellEnd"/>
            <w:proofErr w:type="gramEnd"/>
            <w:r w:rsidR="006E14BB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="006E14BB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Султанмуратово</w:t>
            </w:r>
            <w:proofErr w:type="spellEnd"/>
          </w:p>
          <w:p w:rsidR="0095119C" w:rsidRPr="0095119C" w:rsidRDefault="0095119C" w:rsidP="001066C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95119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2-</w:t>
            </w:r>
            <w:r w:rsidR="006E14BB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77-00</w:t>
            </w:r>
          </w:p>
          <w:p w:rsidR="0095119C" w:rsidRPr="0095119C" w:rsidRDefault="0095119C" w:rsidP="001066C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</w:p>
        </w:tc>
      </w:tr>
    </w:tbl>
    <w:p w:rsidR="0095119C" w:rsidRPr="0095119C" w:rsidRDefault="0095119C" w:rsidP="0095119C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9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8583F" wp14:editId="4F8E322A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95119C" w:rsidRPr="0095119C" w:rsidRDefault="0095119C" w:rsidP="009511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11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КАРАР                                                                           </w:t>
      </w:r>
      <w:r w:rsidR="00161D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Pr="009511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ПОСТАНОВЛЕНИЕ</w:t>
      </w:r>
    </w:p>
    <w:p w:rsidR="0095119C" w:rsidRPr="0095119C" w:rsidRDefault="0095119C" w:rsidP="009511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5119C" w:rsidRPr="0095119C" w:rsidRDefault="0095119C" w:rsidP="009511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F363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25</w:t>
      </w:r>
      <w:r w:rsidRPr="009511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  мая  2021 г.                                                                                 </w:t>
      </w:r>
      <w:r w:rsidR="00161D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Pr="009511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732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:rsidR="0095119C" w:rsidRPr="0095119C" w:rsidRDefault="0095119C" w:rsidP="009511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68"/>
      </w:tblGrid>
      <w:tr w:rsidR="0095119C" w:rsidRPr="0095119C" w:rsidTr="001066CB">
        <w:tc>
          <w:tcPr>
            <w:tcW w:w="10368" w:type="dxa"/>
            <w:shd w:val="clear" w:color="auto" w:fill="auto"/>
          </w:tcPr>
          <w:p w:rsidR="0095119C" w:rsidRPr="0095119C" w:rsidRDefault="0095119C" w:rsidP="006E14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Об утверждении  Положения об оценочной комиссии для определения стоимости подарков, полученных муниципальными служащими   администрации  сельского </w:t>
            </w:r>
            <w:proofErr w:type="spellStart"/>
            <w:r w:rsidRPr="009511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поселения</w:t>
            </w:r>
            <w:r w:rsidR="006E14B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Султанмуратовский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9511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сельсовет 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Аургазинский </w:t>
            </w:r>
            <w:r w:rsidRPr="009511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район Республики Башкортостан в связи с протокольными мероприятиями, со служебной командировкой и с другими официальными мероприятиями</w:t>
            </w:r>
          </w:p>
        </w:tc>
      </w:tr>
    </w:tbl>
    <w:p w:rsidR="0095119C" w:rsidRDefault="0095119C" w:rsidP="00951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357" w:rsidRDefault="00F36357" w:rsidP="00951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357" w:rsidRPr="0095119C" w:rsidRDefault="00F36357" w:rsidP="00951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95119C" w:rsidRPr="0095119C" w:rsidRDefault="00F36357" w:rsidP="0009142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 </w:t>
      </w:r>
      <w:r w:rsidR="0058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 п. 7 ч. </w:t>
      </w:r>
      <w:r w:rsidR="00D7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ст. 12.1  Федерального закона от 25.12.2008 № 273-ФЗ  «О противодействии коррупции»</w:t>
      </w:r>
      <w:proofErr w:type="gramStart"/>
      <w:r w:rsidR="00D7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1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751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Правительства  Российской  Федерации от 09.01.2014  № 10 </w:t>
      </w:r>
      <w:r w:rsidR="0075191E" w:rsidRPr="00091424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</w:r>
      <w:r w:rsidR="00091424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 xml:space="preserve">   </w:t>
      </w:r>
      <w:r w:rsidR="0095119C" w:rsidRPr="0095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r w:rsidR="006E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Султанмуратовский</w:t>
      </w:r>
      <w:proofErr w:type="spellEnd"/>
      <w:r w:rsidR="0095119C" w:rsidRPr="0095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="0095119C" w:rsidRPr="00951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95119C" w:rsidRPr="0095119C" w:rsidRDefault="0095119C" w:rsidP="00951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Положение об оценочной комиссии для определения стоимости подарков, полученных муниципальными служащими   администрации  сельского поселения </w:t>
      </w:r>
      <w:proofErr w:type="spellStart"/>
      <w:r w:rsidR="006E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Султанмуратовский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Аургазинский </w:t>
      </w:r>
      <w:r w:rsidRPr="0095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в связи с протокольными мероприятиями, со служебной командировкой и с другими официальными меропр</w:t>
      </w:r>
      <w:r w:rsidR="0016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иятиями, согласно приложению</w:t>
      </w:r>
      <w:r w:rsidRPr="0095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119C" w:rsidRPr="0095119C" w:rsidRDefault="00161DBD" w:rsidP="00951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119C"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Обнародовать настоящее постановление на информационном стенде администрации сельского поселения </w:t>
      </w:r>
      <w:proofErr w:type="spellStart"/>
      <w:r w:rsidR="006E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Султанмуратовский</w:t>
      </w:r>
      <w:proofErr w:type="spellEnd"/>
      <w:r w:rsidR="006E1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19C"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Аургазинский </w:t>
      </w:r>
      <w:r w:rsidR="0095119C"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разместить на официальном сайте.</w:t>
      </w:r>
    </w:p>
    <w:p w:rsidR="0095119C" w:rsidRPr="0095119C" w:rsidRDefault="00161DBD" w:rsidP="00951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5119C"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5119C"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5119C"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 собой.</w:t>
      </w:r>
      <w:r w:rsidR="0095119C" w:rsidRPr="00951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91424" w:rsidRDefault="00091424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</w:pPr>
    </w:p>
    <w:p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</w:pPr>
      <w:r w:rsidRPr="0095119C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 xml:space="preserve">Глава сельского поселения </w:t>
      </w:r>
    </w:p>
    <w:p w:rsidR="0095119C" w:rsidRPr="0095119C" w:rsidRDefault="006E14BB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Султанмуратовский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 xml:space="preserve"> </w:t>
      </w:r>
      <w:r w:rsidR="0095119C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 xml:space="preserve"> </w:t>
      </w:r>
      <w:r w:rsidR="0095119C" w:rsidRPr="0095119C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 xml:space="preserve"> сельсовет </w:t>
      </w:r>
    </w:p>
    <w:p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</w:pPr>
      <w:r w:rsidRPr="0095119C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>муниципального района</w:t>
      </w:r>
    </w:p>
    <w:p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 xml:space="preserve">Аургазинский </w:t>
      </w:r>
      <w:r w:rsidRPr="0095119C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 xml:space="preserve"> район</w:t>
      </w:r>
      <w:r w:rsidR="00091424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 xml:space="preserve"> РБ                                         </w:t>
      </w:r>
      <w:r w:rsidR="006E14BB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 xml:space="preserve">                         Л.З.Мухамадиярова</w:t>
      </w:r>
    </w:p>
    <w:p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ab/>
      </w:r>
      <w:r w:rsidRPr="0095119C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ab/>
      </w:r>
      <w:r w:rsidRPr="0095119C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ab/>
      </w:r>
      <w:r w:rsidRPr="0095119C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ab/>
        <w:t xml:space="preserve">                         </w:t>
      </w:r>
      <w:r w:rsidR="00091424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 xml:space="preserve">                            </w:t>
      </w:r>
      <w:r w:rsidRPr="0095119C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 xml:space="preserve">   </w:t>
      </w:r>
    </w:p>
    <w:p w:rsidR="0095119C" w:rsidRDefault="0095119C" w:rsidP="0095119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19C" w:rsidRDefault="0095119C" w:rsidP="0095119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19C" w:rsidRDefault="0095119C" w:rsidP="0095119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B80" w:rsidRDefault="00584B80" w:rsidP="009511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95119C" w:rsidRPr="0095119C" w:rsidRDefault="00161DBD" w:rsidP="009511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Приложение </w:t>
      </w:r>
    </w:p>
    <w:p w:rsidR="0095119C" w:rsidRPr="0095119C" w:rsidRDefault="0095119C" w:rsidP="009511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</w:pPr>
      <w:r w:rsidRPr="0095119C"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к постановлению Администрации </w:t>
      </w:r>
    </w:p>
    <w:p w:rsidR="0095119C" w:rsidRPr="0095119C" w:rsidRDefault="0095119C" w:rsidP="009511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</w:pPr>
      <w:r w:rsidRPr="0095119C"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сельского поселения </w:t>
      </w:r>
    </w:p>
    <w:p w:rsidR="0095119C" w:rsidRPr="0095119C" w:rsidRDefault="006E14BB" w:rsidP="009511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</w:pPr>
      <w:r w:rsidRPr="006E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Султанмуратовский</w:t>
      </w:r>
      <w:proofErr w:type="spellEnd"/>
      <w:r w:rsidR="0095119C"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</w:t>
      </w:r>
      <w:r w:rsidR="0095119C" w:rsidRPr="0095119C"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сельсовет</w:t>
      </w:r>
    </w:p>
    <w:p w:rsidR="0095119C" w:rsidRPr="0095119C" w:rsidRDefault="0095119C" w:rsidP="009511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95119C" w:rsidRPr="0095119C" w:rsidRDefault="0095119C" w:rsidP="009511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Аургазинский </w:t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95119C" w:rsidRPr="0095119C" w:rsidRDefault="0095119C" w:rsidP="009511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95119C" w:rsidRPr="0095119C" w:rsidRDefault="00C732E1" w:rsidP="009511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  <w:t>№19</w:t>
      </w:r>
      <w:bookmarkStart w:id="0" w:name="_GoBack"/>
      <w:bookmarkEnd w:id="0"/>
      <w:r w:rsidR="00091424"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от "25</w:t>
      </w:r>
      <w:r w:rsidR="0095119C" w:rsidRPr="0095119C"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" </w:t>
      </w:r>
      <w:r w:rsidR="00091424"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мая </w:t>
      </w:r>
      <w:r w:rsidR="0095119C" w:rsidRPr="0095119C"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  <w:t>2021 года</w:t>
      </w:r>
      <w:r w:rsidR="0095119C"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119C" w:rsidRPr="0095119C" w:rsidRDefault="0095119C" w:rsidP="0095119C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5119C" w:rsidRPr="00FC4100" w:rsidRDefault="0095119C" w:rsidP="00951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95119C" w:rsidRPr="00FC4100" w:rsidRDefault="0095119C" w:rsidP="00951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4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оценочной комиссии для определения стоимости подарков, полученных муниципальными служащими   адми</w:t>
      </w:r>
      <w:r w:rsidR="006E1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нистрации  сельского поселения </w:t>
      </w:r>
      <w:proofErr w:type="spellStart"/>
      <w:r w:rsidR="006E14BB" w:rsidRPr="006E1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Султанмуратовский</w:t>
      </w:r>
      <w:proofErr w:type="spellEnd"/>
      <w:r w:rsidR="006E14BB" w:rsidRPr="006E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4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сельсовет муниципального района Аургазинский  район Республики  в связи с протокольным мероприятием, со служебной командировкой и с другим официальным мероприятием</w:t>
      </w:r>
    </w:p>
    <w:p w:rsidR="0095119C" w:rsidRPr="00FC4100" w:rsidRDefault="0095119C" w:rsidP="00951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119C" w:rsidRPr="00FC4100" w:rsidRDefault="0095119C" w:rsidP="0095119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95119C" w:rsidRPr="00FC4100" w:rsidRDefault="0095119C" w:rsidP="009511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00">
        <w:rPr>
          <w:rFonts w:ascii="Times New Roman" w:eastAsia="Times New Roman" w:hAnsi="Times New Roman" w:cs="Times New Roman"/>
          <w:sz w:val="24"/>
          <w:szCs w:val="24"/>
          <w:lang w:eastAsia="ru-RU"/>
        </w:rPr>
        <w:t> 1.1. Настоящее Положение устанавливает состав и порядок работы оценочной комиссии для определения стоимости подарков, полученных в связи с протокольным мероприятием, служебной командировкой и другим официальным мероприятием (далее – официальные мероприятия).</w:t>
      </w:r>
    </w:p>
    <w:p w:rsidR="0095119C" w:rsidRPr="00FC4100" w:rsidRDefault="0095119C" w:rsidP="009511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0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Оценочная комиссия для определения стоимости подарков, полученных муниципальными служащими администрации сельского поселения</w:t>
      </w:r>
      <w:r w:rsidR="006E14BB" w:rsidRPr="006E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E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Султанмуратовский</w:t>
      </w:r>
      <w:proofErr w:type="spellEnd"/>
      <w:r w:rsidRPr="00FC4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Аургазинский  район Республики (далее – муниципальные служащие, сельское поселение) в связи с официальными мероприятиями (далее – комиссия), образуется правовым актом администрации  сельского поселения </w:t>
      </w:r>
      <w:proofErr w:type="spellStart"/>
      <w:r w:rsidR="006E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Султанмуратовский</w:t>
      </w:r>
      <w:proofErr w:type="spellEnd"/>
      <w:r w:rsidR="006E14BB" w:rsidRPr="00FC4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Аургазинский  район Республики. </w:t>
      </w:r>
    </w:p>
    <w:p w:rsidR="0095119C" w:rsidRPr="00FC4100" w:rsidRDefault="0095119C" w:rsidP="009511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0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Целью деятельности комиссии является определение стоимости подарков, полученных муниципальными служащими в связи с официальными мероприятиями.</w:t>
      </w:r>
    </w:p>
    <w:p w:rsidR="0095119C" w:rsidRPr="00FC4100" w:rsidRDefault="0095119C" w:rsidP="009511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9C" w:rsidRPr="00FC4100" w:rsidRDefault="0095119C" w:rsidP="0095119C">
      <w:pPr>
        <w:numPr>
          <w:ilvl w:val="0"/>
          <w:numId w:val="2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комиссии</w:t>
      </w:r>
    </w:p>
    <w:p w:rsidR="0095119C" w:rsidRPr="00FC4100" w:rsidRDefault="0095119C" w:rsidP="009511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00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 В состав комиссии входят: председатель комиссии, секретарь комиссии, члены комиссии.</w:t>
      </w:r>
    </w:p>
    <w:p w:rsidR="0095119C" w:rsidRPr="00FC4100" w:rsidRDefault="0095119C" w:rsidP="009511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0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Председатель комиссии:</w:t>
      </w:r>
    </w:p>
    <w:p w:rsidR="0095119C" w:rsidRPr="00FC4100" w:rsidRDefault="0095119C" w:rsidP="009511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0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осуществляет общее руководство работой комиссии;</w:t>
      </w:r>
    </w:p>
    <w:p w:rsidR="0095119C" w:rsidRPr="00FC4100" w:rsidRDefault="0095119C" w:rsidP="009511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00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председательствует на заседаниях комиссии;</w:t>
      </w:r>
    </w:p>
    <w:p w:rsidR="0095119C" w:rsidRPr="00FC4100" w:rsidRDefault="0095119C" w:rsidP="009511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00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распределяет обязанности между членами комиссии;</w:t>
      </w:r>
    </w:p>
    <w:p w:rsidR="0095119C" w:rsidRPr="00FC4100" w:rsidRDefault="0095119C" w:rsidP="009511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00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контролирует исполнение решений, принятых комиссией;</w:t>
      </w:r>
    </w:p>
    <w:p w:rsidR="0095119C" w:rsidRPr="00FC4100" w:rsidRDefault="0095119C" w:rsidP="009511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00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подписывает протоколы заседаний и решения, принимаемые комиссией.</w:t>
      </w:r>
    </w:p>
    <w:p w:rsidR="0095119C" w:rsidRPr="00FC4100" w:rsidRDefault="0095119C" w:rsidP="009511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0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95119C" w:rsidRPr="00FC4100" w:rsidRDefault="0095119C" w:rsidP="009511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0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Секретарь комиссии:</w:t>
      </w:r>
    </w:p>
    <w:p w:rsidR="0095119C" w:rsidRPr="00FC4100" w:rsidRDefault="0095119C" w:rsidP="009511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00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организационно обеспечивает деятельность комиссии;</w:t>
      </w:r>
    </w:p>
    <w:p w:rsidR="0095119C" w:rsidRPr="00FC4100" w:rsidRDefault="0095119C" w:rsidP="009511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00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ведет делопроизводство;</w:t>
      </w:r>
    </w:p>
    <w:p w:rsidR="0095119C" w:rsidRPr="00FC4100" w:rsidRDefault="0095119C" w:rsidP="009511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00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принимает поступающие в комиссию материалы, проверяет правильность и полноту их оформления;</w:t>
      </w:r>
    </w:p>
    <w:p w:rsidR="0095119C" w:rsidRPr="00FC4100" w:rsidRDefault="0095119C" w:rsidP="009511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00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ведет протоколы заседания комиссии.</w:t>
      </w:r>
    </w:p>
    <w:p w:rsidR="0095119C" w:rsidRPr="00FC4100" w:rsidRDefault="0095119C" w:rsidP="009511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9C" w:rsidRPr="00FC4100" w:rsidRDefault="0095119C" w:rsidP="0095119C">
      <w:pPr>
        <w:numPr>
          <w:ilvl w:val="0"/>
          <w:numId w:val="3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 комиссии</w:t>
      </w:r>
    </w:p>
    <w:p w:rsidR="0095119C" w:rsidRPr="00FC4100" w:rsidRDefault="0095119C" w:rsidP="009511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FC4100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 Комиссия при проведении оценки вправе:</w:t>
      </w:r>
    </w:p>
    <w:p w:rsidR="0095119C" w:rsidRPr="00FC4100" w:rsidRDefault="0095119C" w:rsidP="009511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3.1.1. определять стоимость подарков муниципальных служащих на основании представленных документов или, если таковые отсутствуют, исходя из рыночной стоимости аналогичного (подобного) имущества, сведения о которой должны быть подтверждены документально.</w:t>
      </w:r>
    </w:p>
    <w:p w:rsidR="0095119C" w:rsidRPr="00FC4100" w:rsidRDefault="0095119C" w:rsidP="009511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proofErr w:type="gramStart"/>
      <w:r w:rsidRPr="00FC41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 </w:t>
      </w:r>
      <w:hyperlink r:id="rId10" w:history="1">
        <w:r w:rsidRPr="00FC41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FC410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29 июля 1998 г. № 135-ФЗ «Об оценочной деятельности в Российской</w:t>
      </w:r>
      <w:proofErr w:type="gramEnd"/>
      <w:r w:rsidRPr="00FC4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Федерации».</w:t>
      </w:r>
    </w:p>
    <w:p w:rsidR="0095119C" w:rsidRPr="00FC4100" w:rsidRDefault="0095119C" w:rsidP="009511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0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Комиссия имеет иные полномочия в соответствии с действующим законодательством.</w:t>
      </w:r>
    </w:p>
    <w:p w:rsidR="0095119C" w:rsidRPr="00FC4100" w:rsidRDefault="0095119C" w:rsidP="0095119C">
      <w:pPr>
        <w:numPr>
          <w:ilvl w:val="0"/>
          <w:numId w:val="4"/>
        </w:num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Порядок деятельности комиссии</w:t>
      </w:r>
    </w:p>
    <w:p w:rsidR="0095119C" w:rsidRPr="00FC4100" w:rsidRDefault="0095119C" w:rsidP="009511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FC4100">
        <w:rPr>
          <w:rFonts w:ascii="Times New Roman" w:eastAsia="Times New Roman" w:hAnsi="Times New Roman" w:cs="Times New Roman"/>
          <w:sz w:val="24"/>
          <w:szCs w:val="24"/>
          <w:lang w:eastAsia="ru-RU"/>
        </w:rPr>
        <w:t> 4.1. Заседания комиссии проводятся в срок, не превышающий 20 рабочих дней со дня передачи подарка по акту  приема – передачи.</w:t>
      </w:r>
    </w:p>
    <w:p w:rsidR="0095119C" w:rsidRPr="00FC4100" w:rsidRDefault="0095119C" w:rsidP="009511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0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Председатель комиссии при поступлении к нему информации от ответственного лица, содержащей основания для проведения заседания комиссии, в 3-дневный срок назначает дату заседания комиссии.</w:t>
      </w:r>
    </w:p>
    <w:p w:rsidR="0095119C" w:rsidRPr="00FC4100" w:rsidRDefault="0095119C" w:rsidP="009511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0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Заседания комиссии считаются правомочными, если на них присутствует не менее половины от общего числа членов комиссии.</w:t>
      </w:r>
    </w:p>
    <w:p w:rsidR="0095119C" w:rsidRPr="00FC4100" w:rsidRDefault="0095119C" w:rsidP="009511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0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получения подарка лицом, входящим в состав комиссии, указанное лицо не принимает участие в заседании комиссии.</w:t>
      </w:r>
    </w:p>
    <w:p w:rsidR="0095119C" w:rsidRPr="00FC4100" w:rsidRDefault="0095119C" w:rsidP="009511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0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 проведении заседания ведется протокол, подписываемый председателем и секретарем комиссии.</w:t>
      </w:r>
    </w:p>
    <w:p w:rsidR="0095119C" w:rsidRPr="00FC4100" w:rsidRDefault="0095119C" w:rsidP="009511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9C" w:rsidRPr="00FC4100" w:rsidRDefault="0095119C" w:rsidP="0095119C">
      <w:pPr>
        <w:numPr>
          <w:ilvl w:val="0"/>
          <w:numId w:val="5"/>
        </w:num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Решения, принимаемые комиссией</w:t>
      </w:r>
    </w:p>
    <w:p w:rsidR="0095119C" w:rsidRPr="00FC4100" w:rsidRDefault="0095119C" w:rsidP="009511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FC4100">
        <w:rPr>
          <w:rFonts w:ascii="Times New Roman" w:eastAsia="Times New Roman" w:hAnsi="Times New Roman" w:cs="Times New Roman"/>
          <w:sz w:val="24"/>
          <w:szCs w:val="24"/>
          <w:lang w:eastAsia="ru-RU"/>
        </w:rPr>
        <w:t> 5.1. Решения, принимаемые комиссией: определение стоимости подарка.</w:t>
      </w:r>
    </w:p>
    <w:p w:rsidR="0095119C" w:rsidRPr="00FC4100" w:rsidRDefault="0095119C" w:rsidP="0095119C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0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передаче подарка в собственность Администрации сельского поселения</w:t>
      </w:r>
      <w:r w:rsidR="006E14BB" w:rsidRPr="006E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E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Султанмуратовский</w:t>
      </w:r>
      <w:proofErr w:type="spellEnd"/>
      <w:r w:rsidRPr="00FC4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сельсовет муниципального района Аургазинский  район Республики Башкортостан, в случае, если стоимость подарка превышает три тысячи рублей;</w:t>
      </w:r>
    </w:p>
    <w:p w:rsidR="0095119C" w:rsidRPr="00FC4100" w:rsidRDefault="0095119C" w:rsidP="0095119C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0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возвращении подарка получившему его лицу, в случае, если стоимость подарка не превышает три тысячи рублей.</w:t>
      </w:r>
    </w:p>
    <w:p w:rsidR="0095119C" w:rsidRPr="00FC4100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00">
        <w:rPr>
          <w:rFonts w:ascii="Times New Roman" w:eastAsia="Times New Roman" w:hAnsi="Times New Roman" w:cs="Times New Roman"/>
          <w:sz w:val="24"/>
          <w:szCs w:val="24"/>
          <w:lang w:eastAsia="ru-RU"/>
        </w:rPr>
        <w:t>5.2.Решение комиссии направляются лицу, получившему подарок.</w:t>
      </w:r>
    </w:p>
    <w:p w:rsidR="0095119C" w:rsidRPr="00FC4100" w:rsidRDefault="0095119C" w:rsidP="0095119C">
      <w:pPr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служащие, сдавшие подарки, вправе их выкупить в порядке, устанавливаемом нормативными правовыми актами Российской Федерации.</w:t>
      </w:r>
    </w:p>
    <w:p w:rsidR="0095119C" w:rsidRPr="00FC4100" w:rsidRDefault="0095119C" w:rsidP="0095119C">
      <w:pPr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подарка, стоимость которого не превышает трех тысяч рублей, производится в течение пяти рабочих дней со дня его оценки Комиссией по акту возврата, оформленному согласно Приложению к настоящему Положению.</w:t>
      </w:r>
    </w:p>
    <w:p w:rsidR="00584B80" w:rsidRPr="00FC4100" w:rsidRDefault="0095119C" w:rsidP="0095119C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FC4100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</w:p>
    <w:p w:rsidR="00584B80" w:rsidRPr="00FC4100" w:rsidRDefault="00584B80" w:rsidP="0095119C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584B80" w:rsidRPr="00FC4100" w:rsidRDefault="00584B80" w:rsidP="0095119C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584B80" w:rsidRPr="00FC4100" w:rsidRDefault="00584B80" w:rsidP="0095119C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584B80" w:rsidRPr="00FC4100" w:rsidRDefault="00584B80" w:rsidP="0095119C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584B80" w:rsidRPr="00FC4100" w:rsidRDefault="00584B80" w:rsidP="0095119C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584B80" w:rsidRPr="00FC4100" w:rsidRDefault="00584B80" w:rsidP="0095119C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584B80" w:rsidRPr="00FC4100" w:rsidRDefault="00584B80" w:rsidP="0095119C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584B80" w:rsidRPr="00FC4100" w:rsidRDefault="00584B80" w:rsidP="0095119C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584B80" w:rsidRPr="00FC4100" w:rsidRDefault="00584B80" w:rsidP="0095119C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584B80" w:rsidRPr="00FC4100" w:rsidRDefault="00584B80" w:rsidP="0095119C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584B80" w:rsidRPr="00FC4100" w:rsidRDefault="00584B80" w:rsidP="0095119C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584B80" w:rsidRPr="00FC4100" w:rsidRDefault="00584B80" w:rsidP="0095119C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584B80" w:rsidRPr="00FC4100" w:rsidRDefault="00584B80" w:rsidP="0095119C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584B80" w:rsidRPr="00FC4100" w:rsidRDefault="00584B80" w:rsidP="0095119C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584B80" w:rsidRPr="00FC4100" w:rsidRDefault="00584B80" w:rsidP="0095119C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584B80" w:rsidRPr="00FC4100" w:rsidRDefault="00584B80" w:rsidP="0095119C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584B80" w:rsidRDefault="00584B80" w:rsidP="0095119C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584B80" w:rsidRDefault="00584B80" w:rsidP="0095119C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95119C" w:rsidRPr="0095119C" w:rsidRDefault="0095119C" w:rsidP="009511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9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 </w:t>
      </w:r>
      <w:r w:rsidRPr="0095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95119C" w:rsidRPr="0095119C" w:rsidRDefault="0095119C" w:rsidP="0095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к Положению об оценочной комиссии для определения стоимости подарков, </w:t>
      </w:r>
    </w:p>
    <w:p w:rsidR="0095119C" w:rsidRPr="0095119C" w:rsidRDefault="0095119C" w:rsidP="0095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5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полученных</w:t>
      </w:r>
      <w:proofErr w:type="gramEnd"/>
      <w:r w:rsidRPr="0095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муниципальными служащими </w:t>
      </w:r>
    </w:p>
    <w:p w:rsidR="0095119C" w:rsidRPr="0095119C" w:rsidRDefault="0095119C" w:rsidP="0095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 сельского поселения </w:t>
      </w:r>
    </w:p>
    <w:p w:rsidR="0095119C" w:rsidRPr="0095119C" w:rsidRDefault="006E14BB" w:rsidP="0095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Султанмуратовский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19C" w:rsidRPr="0095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</w:p>
    <w:p w:rsidR="0095119C" w:rsidRPr="0095119C" w:rsidRDefault="0095119C" w:rsidP="0095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протокольными мероприятиями,</w:t>
      </w:r>
    </w:p>
    <w:p w:rsidR="0095119C" w:rsidRPr="0095119C" w:rsidRDefault="0095119C" w:rsidP="0095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служебной командировкой</w:t>
      </w:r>
    </w:p>
    <w:p w:rsidR="0095119C" w:rsidRPr="0095119C" w:rsidRDefault="0095119C" w:rsidP="0095119C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95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5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5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</w:t>
      </w:r>
      <w:proofErr w:type="gramEnd"/>
      <w:r w:rsidRPr="0095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официальными мероприятиями</w:t>
      </w:r>
    </w:p>
    <w:p w:rsidR="0095119C" w:rsidRPr="0095119C" w:rsidRDefault="0095119C" w:rsidP="0095119C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</w:p>
    <w:p w:rsidR="0095119C" w:rsidRPr="0095119C" w:rsidRDefault="0095119C" w:rsidP="0095119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19C" w:rsidRPr="0095119C" w:rsidRDefault="0095119C" w:rsidP="0095119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№ ____</w:t>
      </w:r>
    </w:p>
    <w:p w:rsidR="0095119C" w:rsidRPr="0095119C" w:rsidRDefault="0095119C" w:rsidP="0095119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возврата подарк</w:t>
      </w:r>
      <w:proofErr w:type="gramStart"/>
      <w:r w:rsidRPr="0095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а(</w:t>
      </w:r>
      <w:proofErr w:type="spellStart"/>
      <w:proofErr w:type="gramEnd"/>
      <w:r w:rsidRPr="0095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proofErr w:type="spellEnd"/>
      <w:r w:rsidRPr="0095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), полученных в связи с протокольными мероприятиями, служебными командировками и другими официальными мероприятиями</w:t>
      </w:r>
    </w:p>
    <w:p w:rsidR="0095119C" w:rsidRPr="0095119C" w:rsidRDefault="0095119C" w:rsidP="0095119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95119C" w:rsidRPr="0095119C" w:rsidRDefault="0095119C" w:rsidP="009511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«_____»_____________ 20___г.</w:t>
      </w:r>
      <w:r w:rsidRPr="0095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</w:t>
      </w:r>
      <w:r w:rsidR="0058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6E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 w:rsidR="006E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Султанмуратово</w:t>
      </w:r>
      <w:proofErr w:type="spellEnd"/>
    </w:p>
    <w:p w:rsidR="0095119C" w:rsidRPr="0095119C" w:rsidRDefault="0095119C" w:rsidP="009511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 </w:t>
      </w:r>
    </w:p>
    <w:p w:rsidR="0095119C" w:rsidRPr="0095119C" w:rsidRDefault="0095119C" w:rsidP="00951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Материально-ответственный сотрудник Администрации сельского поселения </w:t>
      </w:r>
      <w:proofErr w:type="spellStart"/>
      <w:r w:rsidR="006E1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Султанмуратовский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Аургазинский </w:t>
      </w:r>
      <w:r w:rsidRPr="0095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Pr="0095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(Ф.И.О., наименование замещаемой должности)</w:t>
      </w:r>
    </w:p>
    <w:p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5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 соответствии с Гражданским кодексом Российской Федерации и Федеральным законом от 25  декабря 2008 года №273-ФЗ «О противодействии коррупции, протокола заседания оценочной Комиссии для определения стоимости подарков, полученных муниципальными служащими   администрации  сельского поселения </w:t>
      </w:r>
      <w:r w:rsidR="006E1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Султанмуратовский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в связи с протокольными мероприятиями, со служебной командировкой и с другим официальным мероприятиями от «___»_____________20__года №____ возвращает </w:t>
      </w:r>
      <w:r w:rsidRPr="0095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</w:t>
      </w:r>
      <w:proofErr w:type="gramEnd"/>
    </w:p>
    <w:p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наименование должности лица, получившего подарок в связи с протокольными мероприятиями, служебными командировками и другими официальными мероприятиями)</w:t>
      </w:r>
    </w:p>
    <w:p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</w:t>
      </w:r>
      <w:proofErr w:type="gramStart"/>
      <w:r w:rsidRPr="0095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к(</w:t>
      </w:r>
      <w:proofErr w:type="gramEnd"/>
      <w:r w:rsidRPr="0095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и), переданный(</w:t>
      </w:r>
      <w:proofErr w:type="spellStart"/>
      <w:r w:rsidRPr="0095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95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акту приема-передачи подарка(</w:t>
      </w:r>
      <w:proofErr w:type="spellStart"/>
      <w:r w:rsidRPr="0095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95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 «____»____________ 20____ года.</w:t>
      </w:r>
    </w:p>
    <w:p w:rsidR="0095119C" w:rsidRPr="0095119C" w:rsidRDefault="0095119C" w:rsidP="009511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Выдал: </w:t>
      </w:r>
      <w:r w:rsidRPr="0095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________________/____________________________________________________________/</w:t>
      </w:r>
      <w:r w:rsidRPr="0095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Pr="0095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Ф.И.О.)</w:t>
      </w:r>
    </w:p>
    <w:p w:rsidR="0095119C" w:rsidRPr="0095119C" w:rsidRDefault="0095119C" w:rsidP="009511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Принял: </w:t>
      </w:r>
      <w:r w:rsidRPr="0095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_________________/__________________________________________________________/</w:t>
      </w:r>
    </w:p>
    <w:p w:rsidR="0095119C" w:rsidRPr="0095119C" w:rsidRDefault="0095119C" w:rsidP="009511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(подпись, Ф.И.О.)      </w:t>
      </w:r>
    </w:p>
    <w:p w:rsidR="00B60AEE" w:rsidRDefault="00B60AEE"/>
    <w:sectPr w:rsidR="00B60AEE" w:rsidSect="00431E7E">
      <w:headerReference w:type="even" r:id="rId11"/>
      <w:headerReference w:type="default" r:id="rId12"/>
      <w:pgSz w:w="11906" w:h="16840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AB" w:rsidRDefault="003653AB">
      <w:pPr>
        <w:spacing w:after="0" w:line="240" w:lineRule="auto"/>
      </w:pPr>
      <w:r>
        <w:separator/>
      </w:r>
    </w:p>
  </w:endnote>
  <w:endnote w:type="continuationSeparator" w:id="0">
    <w:p w:rsidR="003653AB" w:rsidRDefault="0036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AB" w:rsidRDefault="003653AB">
      <w:pPr>
        <w:spacing w:after="0" w:line="240" w:lineRule="auto"/>
      </w:pPr>
      <w:r>
        <w:separator/>
      </w:r>
    </w:p>
  </w:footnote>
  <w:footnote w:type="continuationSeparator" w:id="0">
    <w:p w:rsidR="003653AB" w:rsidRDefault="00365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D0" w:rsidRDefault="000914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53D0" w:rsidRDefault="003653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D0" w:rsidRPr="004B71E3" w:rsidRDefault="003653AB" w:rsidP="00C653D0">
    <w:pPr>
      <w:jc w:val="center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209"/>
    <w:multiLevelType w:val="multilevel"/>
    <w:tmpl w:val="74600F56"/>
    <w:lvl w:ilvl="0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">
    <w:nsid w:val="10413E40"/>
    <w:multiLevelType w:val="multilevel"/>
    <w:tmpl w:val="ABAEC31E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2">
    <w:nsid w:val="5CF748A1"/>
    <w:multiLevelType w:val="multilevel"/>
    <w:tmpl w:val="319E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E77EC4"/>
    <w:multiLevelType w:val="multilevel"/>
    <w:tmpl w:val="128AB7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2659CD"/>
    <w:multiLevelType w:val="multilevel"/>
    <w:tmpl w:val="C0AE64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9C"/>
    <w:rsid w:val="0004238E"/>
    <w:rsid w:val="00091424"/>
    <w:rsid w:val="00161DBD"/>
    <w:rsid w:val="00180FC9"/>
    <w:rsid w:val="003653AB"/>
    <w:rsid w:val="005151EB"/>
    <w:rsid w:val="00584B80"/>
    <w:rsid w:val="006E14BB"/>
    <w:rsid w:val="0075191E"/>
    <w:rsid w:val="007A649B"/>
    <w:rsid w:val="0095119C"/>
    <w:rsid w:val="00B24B4A"/>
    <w:rsid w:val="00B60AEE"/>
    <w:rsid w:val="00B9791C"/>
    <w:rsid w:val="00C732E1"/>
    <w:rsid w:val="00D7147E"/>
    <w:rsid w:val="00F36357"/>
    <w:rsid w:val="00FC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11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511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95119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5">
    <w:name w:val="page number"/>
    <w:basedOn w:val="a0"/>
    <w:rsid w:val="0095119C"/>
  </w:style>
  <w:style w:type="paragraph" w:styleId="a6">
    <w:name w:val="footer"/>
    <w:basedOn w:val="a"/>
    <w:link w:val="a7"/>
    <w:uiPriority w:val="99"/>
    <w:unhideWhenUsed/>
    <w:rsid w:val="00FC4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4100"/>
  </w:style>
  <w:style w:type="paragraph" w:styleId="a8">
    <w:name w:val="Balloon Text"/>
    <w:basedOn w:val="a"/>
    <w:link w:val="a9"/>
    <w:uiPriority w:val="99"/>
    <w:semiHidden/>
    <w:unhideWhenUsed/>
    <w:rsid w:val="00C7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3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11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511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95119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5">
    <w:name w:val="page number"/>
    <w:basedOn w:val="a0"/>
    <w:rsid w:val="0095119C"/>
  </w:style>
  <w:style w:type="paragraph" w:styleId="a6">
    <w:name w:val="footer"/>
    <w:basedOn w:val="a"/>
    <w:link w:val="a7"/>
    <w:uiPriority w:val="99"/>
    <w:unhideWhenUsed/>
    <w:rsid w:val="00FC4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4100"/>
  </w:style>
  <w:style w:type="paragraph" w:styleId="a8">
    <w:name w:val="Balloon Text"/>
    <w:basedOn w:val="a"/>
    <w:link w:val="a9"/>
    <w:uiPriority w:val="99"/>
    <w:semiHidden/>
    <w:unhideWhenUsed/>
    <w:rsid w:val="00C7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3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B8192C87F0934262449CA091234F1B317171C21EC12606C3309C6CEBuCK0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Султанмурат</cp:lastModifiedBy>
  <cp:revision>7</cp:revision>
  <cp:lastPrinted>2021-05-28T07:41:00Z</cp:lastPrinted>
  <dcterms:created xsi:type="dcterms:W3CDTF">2021-05-26T04:13:00Z</dcterms:created>
  <dcterms:modified xsi:type="dcterms:W3CDTF">2021-05-28T07:42:00Z</dcterms:modified>
</cp:coreProperties>
</file>